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9E7AC" w14:textId="77777777" w:rsidR="00063CF9" w:rsidRDefault="00063CF9" w:rsidP="00F816FB">
      <w:pPr>
        <w:spacing w:line="360" w:lineRule="auto"/>
        <w:jc w:val="center"/>
        <w:rPr>
          <w:rFonts w:ascii="Calibri" w:hAnsi="Calibri" w:cs="Calibri"/>
          <w:b/>
          <w:bCs/>
          <w:sz w:val="44"/>
          <w:szCs w:val="44"/>
          <w:u w:val="single"/>
          <w:lang w:val="it-IT"/>
        </w:rPr>
      </w:pPr>
    </w:p>
    <w:p w14:paraId="2C7D5FDA" w14:textId="471824F9" w:rsidR="00CF38DF" w:rsidRPr="007D5C4F" w:rsidRDefault="004B0B14" w:rsidP="00F816FB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  <w:lang w:val="it-IT"/>
        </w:rPr>
      </w:pPr>
      <w:r w:rsidRPr="007D5C4F">
        <w:rPr>
          <w:rFonts w:asciiTheme="minorHAnsi" w:hAnsiTheme="minorHAnsi" w:cstheme="minorHAnsi"/>
          <w:sz w:val="28"/>
          <w:szCs w:val="28"/>
          <w:lang w:val="it-IT"/>
        </w:rPr>
        <w:t>B</w:t>
      </w:r>
      <w:r w:rsidR="00063CF9" w:rsidRPr="007D5C4F">
        <w:rPr>
          <w:rFonts w:asciiTheme="minorHAnsi" w:hAnsiTheme="minorHAnsi" w:cstheme="minorHAnsi"/>
          <w:sz w:val="28"/>
          <w:szCs w:val="28"/>
          <w:lang w:val="it-IT"/>
        </w:rPr>
        <w:t>ANDO</w:t>
      </w:r>
    </w:p>
    <w:p w14:paraId="044F517B" w14:textId="77777777" w:rsidR="00F816FB" w:rsidRPr="00F816FB" w:rsidRDefault="00F816FB" w:rsidP="00F816FB">
      <w:pPr>
        <w:spacing w:line="360" w:lineRule="auto"/>
        <w:jc w:val="center"/>
        <w:rPr>
          <w:rFonts w:asciiTheme="minorHAnsi" w:hAnsiTheme="minorHAnsi" w:cstheme="minorHAnsi"/>
          <w:b/>
          <w:bCs/>
          <w:sz w:val="4"/>
          <w:szCs w:val="4"/>
          <w:u w:val="single"/>
          <w:lang w:val="it-IT"/>
        </w:rPr>
      </w:pPr>
    </w:p>
    <w:p w14:paraId="11296889" w14:textId="51D2AA9A" w:rsidR="004B0B14" w:rsidRPr="007D5C4F" w:rsidRDefault="00063CF9" w:rsidP="00F816FB">
      <w:pPr>
        <w:spacing w:line="360" w:lineRule="auto"/>
        <w:jc w:val="center"/>
        <w:rPr>
          <w:rFonts w:asciiTheme="minorHAnsi" w:hAnsiTheme="minorHAnsi" w:cstheme="minorHAnsi"/>
          <w:sz w:val="32"/>
          <w:szCs w:val="32"/>
          <w:u w:val="single"/>
          <w:lang w:val="it-IT"/>
        </w:rPr>
      </w:pPr>
      <w:r w:rsidRPr="007D5C4F">
        <w:rPr>
          <w:rFonts w:asciiTheme="minorHAnsi" w:hAnsiTheme="minorHAnsi" w:cstheme="minorHAnsi"/>
          <w:sz w:val="32"/>
          <w:szCs w:val="32"/>
          <w:u w:val="single"/>
          <w:lang w:val="it-IT"/>
        </w:rPr>
        <w:t>PREMIO GIORNALISTICO 2022</w:t>
      </w:r>
    </w:p>
    <w:p w14:paraId="16747512" w14:textId="78395698" w:rsidR="00F12BA6" w:rsidRDefault="00063CF9" w:rsidP="00DF0EBD">
      <w:pPr>
        <w:spacing w:line="360" w:lineRule="auto"/>
        <w:jc w:val="center"/>
        <w:rPr>
          <w:rFonts w:asciiTheme="minorHAnsi" w:hAnsiTheme="minorHAnsi" w:cstheme="minorHAnsi"/>
          <w:b/>
          <w:bCs/>
          <w:sz w:val="32"/>
          <w:szCs w:val="32"/>
          <w:u w:val="single"/>
          <w:lang w:val="it-IT"/>
        </w:rPr>
      </w:pPr>
      <w:r w:rsidRPr="00901DB4">
        <w:rPr>
          <w:rFonts w:asciiTheme="minorHAnsi" w:hAnsiTheme="minorHAnsi" w:cstheme="minorHAnsi"/>
          <w:b/>
          <w:bCs/>
          <w:sz w:val="32"/>
          <w:szCs w:val="32"/>
          <w:u w:val="single"/>
          <w:lang w:val="it-IT"/>
        </w:rPr>
        <w:t>“CONTRO L’ODIO IN RETE”</w:t>
      </w:r>
    </w:p>
    <w:p w14:paraId="4ABBF443" w14:textId="05376135" w:rsidR="00BA7044" w:rsidRPr="00425924" w:rsidRDefault="00BA7044" w:rsidP="00DF0EBD">
      <w:pPr>
        <w:spacing w:line="360" w:lineRule="auto"/>
        <w:jc w:val="center"/>
        <w:rPr>
          <w:rFonts w:asciiTheme="minorHAnsi" w:hAnsiTheme="minorHAnsi" w:cstheme="minorHAnsi"/>
          <w:b/>
          <w:bCs/>
          <w:sz w:val="32"/>
          <w:szCs w:val="32"/>
          <w:u w:val="single"/>
        </w:rPr>
      </w:pPr>
      <w:r w:rsidRPr="00425924">
        <w:rPr>
          <w:rFonts w:asciiTheme="minorHAnsi" w:hAnsiTheme="minorHAnsi" w:cstheme="minorHAnsi"/>
          <w:b/>
          <w:bCs/>
          <w:sz w:val="32"/>
          <w:szCs w:val="32"/>
          <w:u w:val="single"/>
        </w:rPr>
        <w:t>“GEGEN HASS IM NETZ”</w:t>
      </w:r>
    </w:p>
    <w:p w14:paraId="3898E541" w14:textId="3357E820" w:rsidR="00BA7044" w:rsidRPr="00425924" w:rsidRDefault="00BA7044" w:rsidP="00DF0EBD">
      <w:pPr>
        <w:spacing w:line="360" w:lineRule="auto"/>
        <w:jc w:val="center"/>
        <w:rPr>
          <w:rFonts w:asciiTheme="minorHAnsi" w:hAnsiTheme="minorHAnsi" w:cstheme="minorHAnsi"/>
          <w:b/>
          <w:bCs/>
          <w:sz w:val="32"/>
          <w:szCs w:val="32"/>
          <w:u w:val="single"/>
        </w:rPr>
      </w:pPr>
      <w:r w:rsidRPr="00425924">
        <w:rPr>
          <w:rFonts w:asciiTheme="minorHAnsi" w:hAnsiTheme="minorHAnsi" w:cstheme="minorHAnsi"/>
          <w:b/>
          <w:bCs/>
          <w:sz w:val="32"/>
          <w:szCs w:val="32"/>
          <w:u w:val="single"/>
        </w:rPr>
        <w:t>“CUNTRA LE SËNN TE INTERNET”</w:t>
      </w:r>
    </w:p>
    <w:p w14:paraId="0D8032D1" w14:textId="77777777" w:rsidR="00901DB4" w:rsidRPr="00425924" w:rsidRDefault="00901DB4" w:rsidP="00F816FB">
      <w:pPr>
        <w:spacing w:line="360" w:lineRule="auto"/>
        <w:jc w:val="center"/>
        <w:rPr>
          <w:rFonts w:asciiTheme="minorHAnsi" w:hAnsiTheme="minorHAnsi" w:cstheme="minorHAnsi"/>
          <w:b/>
          <w:bCs/>
          <w:color w:val="FF0000"/>
          <w:sz w:val="8"/>
          <w:szCs w:val="8"/>
          <w:u w:val="single"/>
        </w:rPr>
      </w:pPr>
    </w:p>
    <w:p w14:paraId="17CF06A9" w14:textId="73B17B5C" w:rsidR="004B0B14" w:rsidRPr="00901DB4" w:rsidRDefault="004B0B14" w:rsidP="00901DB4">
      <w:pPr>
        <w:spacing w:line="360" w:lineRule="auto"/>
        <w:jc w:val="both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901DB4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Un'iniziativa del Comitato provinciale per le comunicazioni </w:t>
      </w:r>
      <w:r w:rsidR="007243C0" w:rsidRPr="00901DB4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dell’Alto Adige Südtirol </w:t>
      </w:r>
      <w:r w:rsidRPr="00901DB4">
        <w:rPr>
          <w:rFonts w:asciiTheme="minorHAnsi" w:hAnsiTheme="minorHAnsi" w:cstheme="minorHAnsi"/>
          <w:b/>
          <w:bCs/>
          <w:sz w:val="24"/>
          <w:szCs w:val="24"/>
          <w:lang w:val="it-IT"/>
        </w:rPr>
        <w:t>in collaborazione con il Corecom di Trento e l'Ordine dei Giornalisti del Trentino-Alto Adige/Südtirol.</w:t>
      </w:r>
    </w:p>
    <w:p w14:paraId="79F98007" w14:textId="77777777" w:rsidR="00063CF9" w:rsidRPr="00A843AF" w:rsidRDefault="00063CF9" w:rsidP="00063CF9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u w:val="single"/>
          <w:lang w:val="it-IT"/>
        </w:rPr>
      </w:pPr>
    </w:p>
    <w:p w14:paraId="23150424" w14:textId="32DD9713" w:rsidR="004B0B14" w:rsidRPr="00A843AF" w:rsidRDefault="004B0B14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A843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1 Obiettivi</w:t>
      </w:r>
    </w:p>
    <w:p w14:paraId="784CA726" w14:textId="14537BC4" w:rsidR="004B0B14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Il Comitato provinciale</w:t>
      </w:r>
      <w:r w:rsidR="004B0B1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per le comunicazioni</w:t>
      </w:r>
      <w:r w:rsidR="007243C0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di Bolzano</w:t>
      </w:r>
      <w:r w:rsidR="004B0B14" w:rsidRPr="00A843AF">
        <w:rPr>
          <w:rFonts w:asciiTheme="minorHAnsi" w:hAnsiTheme="minorHAnsi" w:cstheme="minorHAnsi"/>
          <w:sz w:val="22"/>
          <w:szCs w:val="22"/>
          <w:lang w:val="it-IT"/>
        </w:rPr>
        <w:t>, in collaborazione con il Corecom di Trento, l'Ordine dei Giornalisti del Trentino-Alto Adige/Südtirol, indice il premio giornalistico "</w:t>
      </w:r>
      <w:r w:rsidR="007243C0" w:rsidRPr="00A843AF">
        <w:rPr>
          <w:rFonts w:asciiTheme="minorHAnsi" w:hAnsiTheme="minorHAnsi" w:cstheme="minorHAnsi"/>
          <w:sz w:val="22"/>
          <w:szCs w:val="22"/>
          <w:lang w:val="it-IT"/>
        </w:rPr>
        <w:t>C</w:t>
      </w:r>
      <w:r w:rsidR="004B0B1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ontro l'odio in rete". L'obiettivo è quello di inviare un segnale contro la pubblicazione di 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espressioni di odio e di incitamento all’odio tramite discorsi, slogan, insulti e contenuti </w:t>
      </w:r>
      <w:r w:rsidR="00063CF9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offensivi o 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>violenti su internet.</w:t>
      </w:r>
      <w:r w:rsidR="004B0B1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L'intenzione è quella di sensibilizzare la popolazione e di prevenire la diffusione di parole, immagini e video 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ostili e minatori. </w:t>
      </w:r>
      <w:r w:rsidR="004B0B1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4BE372BA" w14:textId="77777777" w:rsidR="00BF456D" w:rsidRPr="00B67EAF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2 Ammissibilità</w:t>
      </w:r>
    </w:p>
    <w:p w14:paraId="76A59C53" w14:textId="5482A753" w:rsidR="00BF456D" w:rsidRPr="00A843AF" w:rsidRDefault="00F055F2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P</w:t>
      </w:r>
      <w:r w:rsidR="00BF456D" w:rsidRPr="00A843AF">
        <w:rPr>
          <w:rFonts w:asciiTheme="minorHAnsi" w:hAnsiTheme="minorHAnsi" w:cstheme="minorHAnsi"/>
          <w:sz w:val="22"/>
          <w:szCs w:val="22"/>
          <w:lang w:val="it-IT"/>
        </w:rPr>
        <w:t>ossono partecipare al concorso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giornalisti</w:t>
      </w:r>
      <w:r w:rsidR="004B39C0">
        <w:rPr>
          <w:rFonts w:asciiTheme="minorHAnsi" w:hAnsiTheme="minorHAnsi" w:cstheme="minorHAnsi"/>
          <w:sz w:val="22"/>
          <w:szCs w:val="22"/>
          <w:lang w:val="it-IT"/>
        </w:rPr>
        <w:t>/e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professionisti</w:t>
      </w:r>
      <w:r w:rsidR="004B39C0">
        <w:rPr>
          <w:rFonts w:asciiTheme="minorHAnsi" w:hAnsiTheme="minorHAnsi" w:cstheme="minorHAnsi"/>
          <w:sz w:val="22"/>
          <w:szCs w:val="22"/>
          <w:lang w:val="it-IT"/>
        </w:rPr>
        <w:t>/e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, praticanti e pubblicisti</w:t>
      </w:r>
      <w:r w:rsidR="004B39C0">
        <w:rPr>
          <w:rFonts w:asciiTheme="minorHAnsi" w:hAnsiTheme="minorHAnsi" w:cstheme="minorHAnsi"/>
          <w:sz w:val="22"/>
          <w:szCs w:val="22"/>
          <w:lang w:val="it-IT"/>
        </w:rPr>
        <w:t>/e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iscritti</w:t>
      </w:r>
      <w:r w:rsidR="004B39C0">
        <w:rPr>
          <w:rFonts w:asciiTheme="minorHAnsi" w:hAnsiTheme="minorHAnsi" w:cstheme="minorHAnsi"/>
          <w:sz w:val="22"/>
          <w:szCs w:val="22"/>
          <w:lang w:val="it-IT"/>
        </w:rPr>
        <w:t>/e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all’Albo dei giornalisti</w:t>
      </w:r>
      <w:r w:rsidR="00063CF9"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26E81A1D" w14:textId="77777777" w:rsidR="00BF456D" w:rsidRPr="005620DB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5620DB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3 Condizioni di partecipazione</w:t>
      </w:r>
    </w:p>
    <w:p w14:paraId="65091DD5" w14:textId="77777777" w:rsidR="00F12BA6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3.1 La partecipazione è gratuita. </w:t>
      </w:r>
    </w:p>
    <w:p w14:paraId="4B294910" w14:textId="58238098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3.2 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>Possono partecipare al concorso 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seguenti tipi di opere pubblicate </w:t>
      </w:r>
      <w:r w:rsidR="00903EF3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su </w:t>
      </w:r>
      <w:r w:rsidR="00F055F2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testate giornalistiche stampate o online, </w:t>
      </w:r>
      <w:r w:rsidR="007F3066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oppure trasmesse da </w:t>
      </w:r>
      <w:r w:rsidR="00F055F2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radio o TV </w:t>
      </w:r>
      <w:r w:rsidR="00903EF3" w:rsidRPr="00A843AF">
        <w:rPr>
          <w:rFonts w:asciiTheme="minorHAnsi" w:hAnsiTheme="minorHAnsi" w:cstheme="minorHAnsi"/>
          <w:sz w:val="22"/>
          <w:szCs w:val="22"/>
          <w:lang w:val="it-IT"/>
        </w:rPr>
        <w:t>della Regione TN-AA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: </w:t>
      </w:r>
    </w:p>
    <w:p w14:paraId="2E933CFC" w14:textId="2FF14149" w:rsidR="00F816FB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- 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>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rticoli</w:t>
      </w:r>
      <w:r w:rsidR="00903EF3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, foto e illustrazioni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nella stampa locale e nei portali online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del Trentino – Alto Adige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;</w:t>
      </w:r>
    </w:p>
    <w:p w14:paraId="2A17C399" w14:textId="2A5589C6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- contributi multimediali 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>sui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portali online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>;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5C196DFF" w14:textId="77777777" w:rsidR="00BA7044" w:rsidRDefault="00BA7044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D7DB0D2" w14:textId="77777777" w:rsidR="00BA7044" w:rsidRDefault="00BA7044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6CB79640" w14:textId="59F55AA1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- trasmissioni su emittenti radiofoniche e televisive altoatesine o trentine,</w:t>
      </w:r>
    </w:p>
    <w:p w14:paraId="5A0C1500" w14:textId="7AEB99D9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che 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>trattano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>g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li argomenti descritti nell'art. 1 e sono stati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pubblicati</w:t>
      </w:r>
      <w:r w:rsidR="00903EF3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 trasmessi nel periodo tra </w:t>
      </w:r>
      <w:r w:rsidRPr="00BA7044">
        <w:rPr>
          <w:rFonts w:asciiTheme="minorHAnsi" w:hAnsiTheme="minorHAnsi" w:cstheme="minorHAnsi"/>
          <w:sz w:val="22"/>
          <w:szCs w:val="22"/>
          <w:lang w:val="it-IT"/>
        </w:rPr>
        <w:t xml:space="preserve">il </w:t>
      </w:r>
      <w:r w:rsidR="00063CF9" w:rsidRPr="00BA7044">
        <w:rPr>
          <w:rFonts w:asciiTheme="minorHAnsi" w:hAnsiTheme="minorHAnsi" w:cstheme="minorHAnsi"/>
          <w:sz w:val="22"/>
          <w:szCs w:val="22"/>
          <w:lang w:val="it-IT"/>
        </w:rPr>
        <w:t>01/0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1</w:t>
      </w:r>
      <w:r w:rsidR="00063CF9" w:rsidRPr="00BA7044">
        <w:rPr>
          <w:rFonts w:asciiTheme="minorHAnsi" w:hAnsiTheme="minorHAnsi" w:cstheme="minorHAnsi"/>
          <w:sz w:val="22"/>
          <w:szCs w:val="22"/>
          <w:lang w:val="it-IT"/>
        </w:rPr>
        <w:t>/2022</w:t>
      </w:r>
      <w:r w:rsidR="00063CF9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e </w:t>
      </w:r>
      <w:r w:rsidRPr="00BA7044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="00F12BA6" w:rsidRPr="00BA7044">
        <w:rPr>
          <w:rFonts w:asciiTheme="minorHAnsi" w:hAnsiTheme="minorHAnsi" w:cstheme="minorHAnsi"/>
          <w:sz w:val="22"/>
          <w:szCs w:val="22"/>
          <w:lang w:val="it-IT"/>
        </w:rPr>
        <w:t xml:space="preserve"> 31</w:t>
      </w:r>
      <w:r w:rsidR="002069C2" w:rsidRPr="00BA7044">
        <w:rPr>
          <w:rFonts w:asciiTheme="minorHAnsi" w:hAnsiTheme="minorHAnsi" w:cstheme="minorHAnsi"/>
          <w:sz w:val="22"/>
          <w:szCs w:val="22"/>
          <w:lang w:val="it-IT"/>
        </w:rPr>
        <w:t>/</w:t>
      </w:r>
      <w:r w:rsidR="00F12BA6" w:rsidRPr="00BA7044">
        <w:rPr>
          <w:rFonts w:asciiTheme="minorHAnsi" w:hAnsiTheme="minorHAnsi" w:cstheme="minorHAnsi"/>
          <w:sz w:val="22"/>
          <w:szCs w:val="22"/>
          <w:lang w:val="it-IT"/>
        </w:rPr>
        <w:t>08</w:t>
      </w:r>
      <w:r w:rsidR="002069C2" w:rsidRPr="00BA7044">
        <w:rPr>
          <w:rFonts w:asciiTheme="minorHAnsi" w:hAnsiTheme="minorHAnsi" w:cstheme="minorHAnsi"/>
          <w:sz w:val="22"/>
          <w:szCs w:val="22"/>
          <w:lang w:val="it-IT"/>
        </w:rPr>
        <w:t>/</w:t>
      </w:r>
      <w:r w:rsidRPr="00BA7044">
        <w:rPr>
          <w:rFonts w:asciiTheme="minorHAnsi" w:hAnsiTheme="minorHAnsi" w:cstheme="minorHAnsi"/>
          <w:sz w:val="22"/>
          <w:szCs w:val="22"/>
          <w:lang w:val="it-IT"/>
        </w:rPr>
        <w:t>2022.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2ACD1CD4" w14:textId="5125406E" w:rsidR="00F12BA6" w:rsidRPr="00A843AF" w:rsidRDefault="00F12BA6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3.3 Gli organizzatori (art. 1) hanno la facoltà di ammettere al concorso opere pubblicate delle quali hanno avuto conoscenza, previo consenso </w:t>
      </w:r>
      <w:r w:rsidRPr="00363D12">
        <w:rPr>
          <w:rFonts w:asciiTheme="minorHAnsi" w:hAnsiTheme="minorHAnsi" w:cstheme="minorHAnsi"/>
          <w:sz w:val="22"/>
          <w:szCs w:val="22"/>
          <w:lang w:val="it-IT"/>
        </w:rPr>
        <w:t>degli autori</w:t>
      </w:r>
      <w:r w:rsidR="00426DD8" w:rsidRPr="00363D12">
        <w:rPr>
          <w:rFonts w:asciiTheme="minorHAnsi" w:hAnsiTheme="minorHAnsi" w:cstheme="minorHAnsi"/>
          <w:sz w:val="22"/>
          <w:szCs w:val="22"/>
          <w:lang w:val="it-IT"/>
        </w:rPr>
        <w:t>/delle autrici</w:t>
      </w:r>
      <w:r w:rsidRPr="00363D12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1C8E95AA" w14:textId="3B7A1863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4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Ogni </w:t>
      </w:r>
      <w:r w:rsidR="00DF2E7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concorrente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può partecipare al concorso con un massimo di due opere. </w:t>
      </w:r>
      <w:r w:rsidR="006030B3" w:rsidRPr="00A843AF">
        <w:rPr>
          <w:rFonts w:asciiTheme="minorHAnsi" w:hAnsiTheme="minorHAnsi" w:cstheme="minorHAnsi"/>
          <w:sz w:val="22"/>
          <w:szCs w:val="22"/>
          <w:lang w:val="it-IT"/>
        </w:rPr>
        <w:t>Eventuali opere</w:t>
      </w:r>
      <w:r w:rsidR="0071592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addizionali presentate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non saranno </w:t>
      </w:r>
      <w:r w:rsidR="0071592D" w:rsidRPr="00A843AF">
        <w:rPr>
          <w:rFonts w:asciiTheme="minorHAnsi" w:hAnsiTheme="minorHAnsi" w:cstheme="minorHAnsi"/>
          <w:sz w:val="22"/>
          <w:szCs w:val="22"/>
          <w:lang w:val="it-IT"/>
        </w:rPr>
        <w:t>prese in considerazione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e </w:t>
      </w:r>
      <w:r w:rsidR="0071592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valutate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dalla Commissione. </w:t>
      </w:r>
    </w:p>
    <w:p w14:paraId="25106D7B" w14:textId="441950E5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5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Non più di due 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coautori</w:t>
      </w:r>
      <w:r w:rsidR="004B39C0">
        <w:rPr>
          <w:rFonts w:asciiTheme="minorHAnsi" w:hAnsiTheme="minorHAnsi" w:cstheme="minorHAnsi"/>
          <w:sz w:val="22"/>
          <w:szCs w:val="22"/>
          <w:lang w:val="it-IT"/>
        </w:rPr>
        <w:t>/coautrici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possono partecipare</w:t>
      </w:r>
      <w:r w:rsidR="00AA514C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al concorso con </w:t>
      </w:r>
      <w:r w:rsidR="0071592D" w:rsidRPr="00A843AF">
        <w:rPr>
          <w:rFonts w:asciiTheme="minorHAnsi" w:hAnsiTheme="minorHAnsi" w:cstheme="minorHAnsi"/>
          <w:sz w:val="22"/>
          <w:szCs w:val="22"/>
          <w:lang w:val="it-IT"/>
        </w:rPr>
        <w:t>la stessa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opera</w:t>
      </w:r>
      <w:r w:rsidR="0071592D"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Se del caso, il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premio in denaro sarà diviso in parti uguali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tra i due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coautori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/le due coautrici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4DBE6167" w14:textId="7BEAF5F5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6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Le opere devono essere accompagnate da una breve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presentazione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103215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e biografia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dell'autore/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 xml:space="preserve">dell’autrice ovvero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dei coautori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/delle coautrici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e presentate in originale o in copia insieme al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modulo di partecipazione (allegato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A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)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1BAB9758" w14:textId="7D16E736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7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Saranno prese in considerazione e valutate dalla Commissione tutte le opere in possesso dei requisiti di cui all'art. 3 e presentate al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Comitato provinciale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per le Comunicazioni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di Bolzano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,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93208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o da </w:t>
      </w:r>
      <w:proofErr w:type="gramStart"/>
      <w:r w:rsidR="00693208" w:rsidRPr="00A843AF">
        <w:rPr>
          <w:rFonts w:asciiTheme="minorHAnsi" w:hAnsiTheme="minorHAnsi" w:cstheme="minorHAnsi"/>
          <w:sz w:val="22"/>
          <w:szCs w:val="22"/>
          <w:lang w:val="it-IT"/>
        </w:rPr>
        <w:t>questo scelte</w:t>
      </w:r>
      <w:proofErr w:type="gramEnd"/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,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unitamente al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modulo di partecipazione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compilato e firmato entro il termine </w:t>
      </w:r>
      <w:r w:rsidRPr="00BA7044">
        <w:rPr>
          <w:rFonts w:asciiTheme="minorHAnsi" w:hAnsiTheme="minorHAnsi" w:cstheme="minorHAnsi"/>
          <w:sz w:val="22"/>
          <w:szCs w:val="22"/>
          <w:lang w:val="it-IT"/>
        </w:rPr>
        <w:t xml:space="preserve">del </w:t>
      </w:r>
      <w:r w:rsidR="00DF0EBD" w:rsidRPr="00BA7044">
        <w:rPr>
          <w:rFonts w:asciiTheme="minorHAnsi" w:hAnsiTheme="minorHAnsi" w:cstheme="minorHAnsi"/>
          <w:sz w:val="22"/>
          <w:szCs w:val="22"/>
          <w:lang w:val="it-IT"/>
        </w:rPr>
        <w:t>15</w:t>
      </w:r>
      <w:r w:rsidR="002E78ED" w:rsidRPr="00BA7044">
        <w:rPr>
          <w:rFonts w:asciiTheme="minorHAnsi" w:hAnsiTheme="minorHAnsi" w:cstheme="minorHAnsi"/>
          <w:sz w:val="22"/>
          <w:szCs w:val="22"/>
          <w:lang w:val="it-IT"/>
        </w:rPr>
        <w:t>/0</w:t>
      </w:r>
      <w:r w:rsidR="00DF0EBD" w:rsidRPr="00BA7044">
        <w:rPr>
          <w:rFonts w:asciiTheme="minorHAnsi" w:hAnsiTheme="minorHAnsi" w:cstheme="minorHAnsi"/>
          <w:sz w:val="22"/>
          <w:szCs w:val="22"/>
          <w:lang w:val="it-IT"/>
        </w:rPr>
        <w:t>9</w:t>
      </w:r>
      <w:r w:rsidR="002E78ED" w:rsidRPr="00BA7044">
        <w:rPr>
          <w:rFonts w:asciiTheme="minorHAnsi" w:hAnsiTheme="minorHAnsi" w:cstheme="minorHAnsi"/>
          <w:sz w:val="22"/>
          <w:szCs w:val="22"/>
          <w:lang w:val="it-IT"/>
        </w:rPr>
        <w:t>/</w:t>
      </w:r>
      <w:r w:rsidRPr="00BA7044">
        <w:rPr>
          <w:rFonts w:asciiTheme="minorHAnsi" w:hAnsiTheme="minorHAnsi" w:cstheme="minorHAnsi"/>
          <w:sz w:val="22"/>
          <w:szCs w:val="22"/>
          <w:lang w:val="it-IT"/>
        </w:rPr>
        <w:t>2022.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20D9C62A" w14:textId="73651093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8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L’opera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deve essere presentat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in forma cartacea o in formato digitale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in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via elettronica o su supporto dati.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La presentazione al Corecom di Bolzano</w:t>
      </w:r>
      <w:r w:rsidR="000B38A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(Via Dante n. 9, 39100 Bolzano BZ)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deve avvenire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per consegna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a mano, personalmente dall’autore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/autrice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o anche da delegato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/a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munito di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procura, tramite </w:t>
      </w:r>
      <w:proofErr w:type="spellStart"/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pec</w:t>
      </w:r>
      <w:proofErr w:type="spellEnd"/>
      <w:r w:rsidR="000B38A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(</w:t>
      </w:r>
      <w:bookmarkStart w:id="0" w:name="_Hlk99702245"/>
      <w:r w:rsidR="000B38AD" w:rsidRPr="00A843AF">
        <w:rPr>
          <w:rFonts w:asciiTheme="minorHAnsi" w:hAnsiTheme="minorHAnsi" w:cstheme="minorHAnsi"/>
          <w:sz w:val="22"/>
          <w:szCs w:val="22"/>
          <w:lang w:val="it-IT"/>
        </w:rPr>
        <w:t>kommunikationsbeirat.comprovcomunicazioni@pec.prov-bz.org</w:t>
      </w:r>
      <w:bookmarkEnd w:id="0"/>
      <w:r w:rsidR="000B38AD" w:rsidRPr="00A843AF">
        <w:rPr>
          <w:rFonts w:asciiTheme="minorHAnsi" w:hAnsiTheme="minorHAnsi" w:cstheme="minorHAnsi"/>
          <w:sz w:val="22"/>
          <w:szCs w:val="22"/>
          <w:lang w:val="it-IT"/>
        </w:rPr>
        <w:t>)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o </w:t>
      </w:r>
      <w:r w:rsidR="006A426B" w:rsidRPr="00A843AF">
        <w:rPr>
          <w:rFonts w:asciiTheme="minorHAnsi" w:hAnsiTheme="minorHAnsi" w:cstheme="minorHAnsi"/>
          <w:sz w:val="22"/>
          <w:szCs w:val="22"/>
          <w:lang w:val="it-IT"/>
        </w:rPr>
        <w:t>posta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raccomandata. In caso di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consegna a mano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, è decisiva la conferma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protocollata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di ricezione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>;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in caso di 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invio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a mezzo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pec</w:t>
      </w:r>
      <w:proofErr w:type="spellEnd"/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, 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la ricevuta di avvenuta consegna e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in caso di consegna tramite posta raccomandata, la 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cartolina di conferma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.  </w:t>
      </w:r>
    </w:p>
    <w:p w14:paraId="08E142F6" w14:textId="47ACDC4D" w:rsidR="00F0476E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3.</w:t>
      </w:r>
      <w:r w:rsidR="00F12BA6" w:rsidRPr="00A843AF">
        <w:rPr>
          <w:rFonts w:asciiTheme="minorHAnsi" w:hAnsiTheme="minorHAnsi" w:cstheme="minorHAnsi"/>
          <w:sz w:val="22"/>
          <w:szCs w:val="22"/>
          <w:lang w:val="it-IT"/>
        </w:rPr>
        <w:t>9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Ogni partecipante è personalmente responsabile del contenuto 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dell’opera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e ne garantisce la paternità. Il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/La</w:t>
      </w:r>
      <w:r w:rsidR="006A674D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partecipante solleva 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i Corecom di Bolzano</w:t>
      </w:r>
      <w:r w:rsidR="002E78ED" w:rsidRPr="00A843AF">
        <w:rPr>
          <w:rFonts w:asciiTheme="minorHAnsi" w:hAnsiTheme="minorHAnsi" w:cstheme="minorHAnsi"/>
          <w:sz w:val="22"/>
          <w:szCs w:val="22"/>
          <w:lang w:val="it-IT"/>
        </w:rPr>
        <w:t>, il Corecom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di Trento e l’Ordine dei Giornalisti del Trentino-Alto Adige/Südtirol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da qualsiasi responsabilità.</w:t>
      </w:r>
    </w:p>
    <w:p w14:paraId="3B67A0E4" w14:textId="2F508C9C" w:rsidR="00BF456D" w:rsidRPr="00B67EAF" w:rsidRDefault="00BF456D" w:rsidP="00BA7044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Art. 4 </w:t>
      </w:r>
      <w:r w:rsidR="00F0476E"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Commissione</w:t>
      </w:r>
    </w:p>
    <w:p w14:paraId="1C460012" w14:textId="7A5D695A" w:rsidR="006A674D" w:rsidRDefault="00BF456D" w:rsidP="00BA704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4.1 Il vincitore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/La vincitrice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del concorso sarà selezionato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da una </w:t>
      </w:r>
      <w:r w:rsidR="00E05E17" w:rsidRPr="00A843AF">
        <w:rPr>
          <w:rFonts w:asciiTheme="minorHAnsi" w:hAnsiTheme="minorHAnsi" w:cstheme="minorHAnsi"/>
          <w:sz w:val="22"/>
          <w:szCs w:val="22"/>
          <w:lang w:val="it-IT"/>
        </w:rPr>
        <w:t>C</w:t>
      </w:r>
      <w:r w:rsidR="00F0476E" w:rsidRPr="00A843AF">
        <w:rPr>
          <w:rFonts w:asciiTheme="minorHAnsi" w:hAnsiTheme="minorHAnsi" w:cstheme="minorHAnsi"/>
          <w:sz w:val="22"/>
          <w:szCs w:val="22"/>
          <w:lang w:val="it-IT"/>
        </w:rPr>
        <w:t>ommissione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composta da </w:t>
      </w:r>
      <w:r w:rsidR="00103215" w:rsidRPr="00A843AF">
        <w:rPr>
          <w:rFonts w:asciiTheme="minorHAnsi" w:hAnsiTheme="minorHAnsi" w:cstheme="minorHAnsi"/>
          <w:sz w:val="22"/>
          <w:szCs w:val="22"/>
          <w:lang w:val="it-IT"/>
        </w:rPr>
        <w:t>7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membri</w:t>
      </w:r>
      <w:r w:rsidR="00247D64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scelti dagli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organizzatori (art. 1)</w:t>
      </w:r>
      <w:r w:rsidR="006D0670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, nel rispetto delle seguenti proporzioni: 3 membri dal Corecom di Bolzano, 2 </w:t>
      </w:r>
    </w:p>
    <w:p w14:paraId="6C9FA81D" w14:textId="77777777" w:rsidR="001D56B2" w:rsidRDefault="001D56B2" w:rsidP="00BA704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CF87403" w14:textId="77777777" w:rsidR="006A674D" w:rsidRDefault="006A674D" w:rsidP="00BA704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C2D43E0" w14:textId="77777777" w:rsidR="006A674D" w:rsidRDefault="006A674D" w:rsidP="00BA704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A9C8163" w14:textId="028750A4" w:rsidR="00DF0EBD" w:rsidRDefault="006D0670" w:rsidP="00BA704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membri dal Corecom di Trento e </w:t>
      </w:r>
      <w:proofErr w:type="gramStart"/>
      <w:r w:rsidRPr="00A843AF">
        <w:rPr>
          <w:rFonts w:asciiTheme="minorHAnsi" w:hAnsiTheme="minorHAnsi" w:cstheme="minorHAnsi"/>
          <w:sz w:val="22"/>
          <w:szCs w:val="22"/>
          <w:lang w:val="it-IT"/>
        </w:rPr>
        <w:t>2</w:t>
      </w:r>
      <w:proofErr w:type="gramEnd"/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membri dall’Ordine dei Giornalisti del Trentino-Alto Adige/Südtirol. 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La Commissione nomina al suo interno un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/a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 xml:space="preserve"> presidente. </w:t>
      </w:r>
    </w:p>
    <w:p w14:paraId="7C7A7857" w14:textId="5A776C5D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4.2 Il vincitore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/La vincitrice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viene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determinato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/a</w:t>
      </w:r>
      <w:r w:rsidR="00E05E17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con votazione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secondo il principio d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i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maggioranza. In caso di parità di voti, prevale il voto del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/della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E05E17" w:rsidRPr="00A843AF">
        <w:rPr>
          <w:rFonts w:asciiTheme="minorHAnsi" w:hAnsiTheme="minorHAnsi" w:cstheme="minorHAnsi"/>
          <w:sz w:val="22"/>
          <w:szCs w:val="22"/>
          <w:lang w:val="it-IT"/>
        </w:rPr>
        <w:t>P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residente. Il risultato della votazione e </w:t>
      </w:r>
      <w:r w:rsidR="00E05E17" w:rsidRPr="00A843AF">
        <w:rPr>
          <w:rFonts w:asciiTheme="minorHAnsi" w:hAnsiTheme="minorHAnsi" w:cstheme="minorHAnsi"/>
          <w:sz w:val="22"/>
          <w:szCs w:val="22"/>
          <w:lang w:val="it-IT"/>
        </w:rPr>
        <w:t>la motivazione della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scelta del vincitore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/della vincitrice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sono messi a verbale. </w:t>
      </w:r>
    </w:p>
    <w:p w14:paraId="582C5B21" w14:textId="3260A779" w:rsidR="004B0B14" w:rsidRPr="00A843AF" w:rsidRDefault="00BF456D" w:rsidP="00063CF9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4.</w:t>
      </w:r>
      <w:r w:rsidR="008C2916" w:rsidRPr="00A843AF">
        <w:rPr>
          <w:rFonts w:asciiTheme="minorHAnsi" w:hAnsiTheme="minorHAnsi" w:cstheme="minorHAnsi"/>
          <w:sz w:val="22"/>
          <w:szCs w:val="22"/>
          <w:lang w:val="it-IT"/>
        </w:rPr>
        <w:t>3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La decisione della Commissione è definitiva e </w:t>
      </w:r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>inappellabile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3A9237A6" w14:textId="40610B51" w:rsidR="00BF456D" w:rsidRPr="00B67EAF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5 Criteri di valutazione</w:t>
      </w:r>
    </w:p>
    <w:p w14:paraId="166DAB42" w14:textId="77777777" w:rsidR="00BF456D" w:rsidRPr="00A843AF" w:rsidRDefault="00BF456D" w:rsidP="00063CF9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5.1 La valutazione delle opere si basa sui seguenti criteri:</w:t>
      </w:r>
    </w:p>
    <w:p w14:paraId="084FAF30" w14:textId="448A48BD" w:rsidR="00BF456D" w:rsidRPr="00A843AF" w:rsidRDefault="00BF456D" w:rsidP="00063CF9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a) </w:t>
      </w:r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>c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ontenuto;</w:t>
      </w:r>
    </w:p>
    <w:p w14:paraId="74007E5B" w14:textId="615F549B" w:rsidR="00BF456D" w:rsidRPr="00A843AF" w:rsidRDefault="00BF456D" w:rsidP="00063CF9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b) originalità;</w:t>
      </w:r>
    </w:p>
    <w:p w14:paraId="51FC528F" w14:textId="28A1AA6C" w:rsidR="00BF456D" w:rsidRPr="00A843AF" w:rsidRDefault="00BF456D" w:rsidP="00063CF9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c) </w:t>
      </w:r>
      <w:r w:rsidR="008C2916" w:rsidRPr="00A843AF">
        <w:rPr>
          <w:rFonts w:asciiTheme="minorHAnsi" w:hAnsiTheme="minorHAnsi" w:cstheme="minorHAnsi"/>
          <w:sz w:val="22"/>
          <w:szCs w:val="22"/>
          <w:lang w:val="it-IT"/>
        </w:rPr>
        <w:t>impegno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2337B7BA" w14:textId="1D39175D" w:rsidR="00BF456D" w:rsidRPr="00A843AF" w:rsidRDefault="00BF456D" w:rsidP="00063CF9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5.2 Il vincitore</w:t>
      </w:r>
      <w:r w:rsidR="00B13E0E">
        <w:rPr>
          <w:rFonts w:asciiTheme="minorHAnsi" w:hAnsiTheme="minorHAnsi" w:cstheme="minorHAnsi"/>
          <w:sz w:val="22"/>
          <w:szCs w:val="22"/>
          <w:lang w:val="it-IT"/>
        </w:rPr>
        <w:t xml:space="preserve"> / </w:t>
      </w:r>
      <w:r w:rsidR="00B13E0E" w:rsidRPr="00363D12">
        <w:rPr>
          <w:rFonts w:asciiTheme="minorHAnsi" w:hAnsiTheme="minorHAnsi" w:cstheme="minorHAnsi"/>
          <w:sz w:val="22"/>
          <w:szCs w:val="22"/>
          <w:lang w:val="it-IT"/>
        </w:rPr>
        <w:t>La vincitrice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sarà informato della decisione della Commissione </w:t>
      </w:r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>a mezzo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>pec</w:t>
      </w:r>
      <w:proofErr w:type="spellEnd"/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o</w:t>
      </w:r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posta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FD5B87" w:rsidRPr="00A843AF">
        <w:rPr>
          <w:rFonts w:asciiTheme="minorHAnsi" w:hAnsiTheme="minorHAnsi" w:cstheme="minorHAnsi"/>
          <w:sz w:val="22"/>
          <w:szCs w:val="22"/>
          <w:lang w:val="it-IT"/>
        </w:rPr>
        <w:t>raccomandata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4CAA0FFC" w14:textId="3231CDFF" w:rsidR="00BF456D" w:rsidRPr="00B67EAF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Art. 6 Premio e </w:t>
      </w:r>
      <w:r w:rsidR="00221121"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premiazione</w:t>
      </w:r>
    </w:p>
    <w:p w14:paraId="38560453" w14:textId="37ADE77B" w:rsidR="008C2916" w:rsidRPr="00A843AF" w:rsidRDefault="00BF456D" w:rsidP="00DF0EB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6.1 </w:t>
      </w:r>
      <w:r w:rsidR="002069C2" w:rsidRPr="00A843AF">
        <w:rPr>
          <w:rFonts w:asciiTheme="minorHAnsi" w:hAnsiTheme="minorHAnsi" w:cstheme="minorHAnsi"/>
          <w:sz w:val="22"/>
          <w:szCs w:val="22"/>
          <w:lang w:val="it-IT"/>
        </w:rPr>
        <w:t>Il montepremi ammonta ad Euro 5.000,00</w:t>
      </w:r>
      <w:r w:rsidR="002069C2">
        <w:rPr>
          <w:rFonts w:asciiTheme="minorHAnsi" w:hAnsiTheme="minorHAnsi" w:cstheme="minorHAnsi"/>
          <w:sz w:val="22"/>
          <w:szCs w:val="22"/>
          <w:lang w:val="it-IT"/>
        </w:rPr>
        <w:t>.</w:t>
      </w:r>
    </w:p>
    <w:p w14:paraId="025C71B2" w14:textId="79EC3848" w:rsidR="00EA7BE2" w:rsidRDefault="001A24C0" w:rsidP="00DF0EB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6.2 </w:t>
      </w:r>
      <w:r w:rsidR="002069C2" w:rsidRPr="00A843AF">
        <w:rPr>
          <w:rFonts w:asciiTheme="minorHAnsi" w:hAnsiTheme="minorHAnsi" w:cstheme="minorHAnsi"/>
          <w:sz w:val="22"/>
          <w:szCs w:val="22"/>
          <w:lang w:val="it-IT"/>
        </w:rPr>
        <w:t>Saranno premiat</w:t>
      </w:r>
      <w:r w:rsidR="00AD6768">
        <w:rPr>
          <w:rFonts w:asciiTheme="minorHAnsi" w:hAnsiTheme="minorHAnsi" w:cstheme="minorHAnsi"/>
          <w:sz w:val="22"/>
          <w:szCs w:val="22"/>
          <w:lang w:val="it-IT"/>
        </w:rPr>
        <w:t>e</w:t>
      </w:r>
      <w:r w:rsidR="002069C2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fino a tre opere ad insindacabile giudizio della Commissione.</w:t>
      </w:r>
      <w:r w:rsidR="00EA7BE2" w:rsidRPr="00EA7BE2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EA7BE2" w:rsidRPr="00A843AF">
        <w:rPr>
          <w:rFonts w:asciiTheme="minorHAnsi" w:hAnsiTheme="minorHAnsi" w:cstheme="minorHAnsi"/>
          <w:sz w:val="22"/>
          <w:szCs w:val="22"/>
          <w:lang w:val="it-IT"/>
        </w:rPr>
        <w:t>In caso di premiazione di più di un’opera, il premio in denaro v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errà</w:t>
      </w:r>
      <w:r w:rsidR="00EA7BE2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ripartito</w:t>
      </w:r>
      <w:r w:rsidR="00425924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a discrezione</w:t>
      </w:r>
      <w:r w:rsidR="00AD6768">
        <w:rPr>
          <w:rFonts w:asciiTheme="minorHAnsi" w:hAnsiTheme="minorHAnsi" w:cstheme="minorHAnsi"/>
          <w:sz w:val="22"/>
          <w:szCs w:val="22"/>
          <w:lang w:val="it-IT"/>
        </w:rPr>
        <w:t xml:space="preserve"> d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e</w:t>
      </w:r>
      <w:r w:rsidR="00AD6768">
        <w:rPr>
          <w:rFonts w:asciiTheme="minorHAnsi" w:hAnsiTheme="minorHAnsi" w:cstheme="minorHAnsi"/>
          <w:sz w:val="22"/>
          <w:szCs w:val="22"/>
          <w:lang w:val="it-IT"/>
        </w:rPr>
        <w:t>lla Commissione</w:t>
      </w:r>
      <w:r w:rsidR="007912EC">
        <w:rPr>
          <w:rFonts w:asciiTheme="minorHAnsi" w:hAnsiTheme="minorHAnsi" w:cstheme="minorHAnsi"/>
          <w:sz w:val="22"/>
          <w:szCs w:val="22"/>
          <w:lang w:val="it-IT"/>
        </w:rPr>
        <w:t>.</w:t>
      </w:r>
      <w:r w:rsidR="00EA7BE2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117AE58" w14:textId="3DF420AA" w:rsidR="00EA7BE2" w:rsidRDefault="00EA7BE2" w:rsidP="00DF0EB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>
        <w:rPr>
          <w:rFonts w:asciiTheme="minorHAnsi" w:hAnsiTheme="minorHAnsi" w:cstheme="minorHAnsi"/>
          <w:sz w:val="22"/>
          <w:szCs w:val="22"/>
          <w:lang w:val="it-IT"/>
        </w:rPr>
        <w:t xml:space="preserve">6.3 Il premio / i premi in denaro si intende / intendono al lordo delle ritenute fiscali di legge. </w:t>
      </w:r>
    </w:p>
    <w:p w14:paraId="71458209" w14:textId="7764D4F2" w:rsidR="00BF456D" w:rsidRPr="00A843AF" w:rsidRDefault="00EA7BE2" w:rsidP="00DF0EB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DF0EBD">
        <w:rPr>
          <w:rFonts w:asciiTheme="minorHAnsi" w:hAnsiTheme="minorHAnsi" w:cstheme="minorHAnsi"/>
          <w:sz w:val="22"/>
          <w:szCs w:val="22"/>
          <w:lang w:val="it-IT"/>
        </w:rPr>
        <w:t>6.</w:t>
      </w:r>
      <w:r w:rsidR="00DF0EBD" w:rsidRPr="00DF0EBD">
        <w:rPr>
          <w:rFonts w:asciiTheme="minorHAnsi" w:hAnsiTheme="minorHAnsi" w:cstheme="minorHAnsi"/>
          <w:sz w:val="22"/>
          <w:szCs w:val="22"/>
          <w:lang w:val="it-IT"/>
        </w:rPr>
        <w:t>4</w:t>
      </w:r>
      <w:r w:rsidRPr="00DF0EBD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2069C2" w:rsidRPr="00DF0EBD">
        <w:rPr>
          <w:rFonts w:asciiTheme="minorHAnsi" w:hAnsiTheme="minorHAnsi" w:cstheme="minorHAnsi"/>
          <w:sz w:val="22"/>
          <w:szCs w:val="22"/>
          <w:lang w:val="it-IT"/>
        </w:rPr>
        <w:t>La proclamazione del vincitore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/della vincitrice</w:t>
      </w:r>
      <w:r w:rsidR="002069C2" w:rsidRPr="00DF0EBD">
        <w:rPr>
          <w:rFonts w:asciiTheme="minorHAnsi" w:hAnsiTheme="minorHAnsi" w:cstheme="minorHAnsi"/>
          <w:sz w:val="22"/>
          <w:szCs w:val="22"/>
          <w:lang w:val="it-IT"/>
        </w:rPr>
        <w:t xml:space="preserve"> o dei vincitori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/delle vincitrici</w:t>
      </w:r>
      <w:r w:rsidR="002069C2" w:rsidRPr="00DF0EBD">
        <w:rPr>
          <w:rFonts w:asciiTheme="minorHAnsi" w:hAnsiTheme="minorHAnsi" w:cstheme="minorHAnsi"/>
          <w:sz w:val="22"/>
          <w:szCs w:val="22"/>
          <w:lang w:val="it-IT"/>
        </w:rPr>
        <w:t xml:space="preserve"> avverrà entro il </w:t>
      </w:r>
      <w:r w:rsidR="00DF0EBD" w:rsidRPr="00DF0EBD">
        <w:rPr>
          <w:rFonts w:asciiTheme="minorHAnsi" w:hAnsiTheme="minorHAnsi" w:cstheme="minorHAnsi"/>
          <w:sz w:val="22"/>
          <w:szCs w:val="22"/>
          <w:lang w:val="it-IT"/>
        </w:rPr>
        <w:t>31</w:t>
      </w:r>
      <w:r w:rsidR="002069C2" w:rsidRPr="00DF0EBD">
        <w:rPr>
          <w:rFonts w:asciiTheme="minorHAnsi" w:hAnsiTheme="minorHAnsi" w:cstheme="minorHAnsi"/>
          <w:sz w:val="22"/>
          <w:szCs w:val="22"/>
          <w:lang w:val="it-IT"/>
        </w:rPr>
        <w:t>/</w:t>
      </w:r>
      <w:r w:rsidR="00DF0EBD" w:rsidRPr="00DF0EBD">
        <w:rPr>
          <w:rFonts w:asciiTheme="minorHAnsi" w:hAnsiTheme="minorHAnsi" w:cstheme="minorHAnsi"/>
          <w:sz w:val="22"/>
          <w:szCs w:val="22"/>
          <w:lang w:val="it-IT"/>
        </w:rPr>
        <w:t>10</w:t>
      </w:r>
      <w:r w:rsidR="002069C2" w:rsidRPr="00DF0EBD">
        <w:rPr>
          <w:rFonts w:asciiTheme="minorHAnsi" w:hAnsiTheme="minorHAnsi" w:cstheme="minorHAnsi"/>
          <w:sz w:val="22"/>
          <w:szCs w:val="22"/>
          <w:lang w:val="it-IT"/>
        </w:rPr>
        <w:t>/2022.</w:t>
      </w:r>
    </w:p>
    <w:p w14:paraId="3B27752E" w14:textId="77777777" w:rsidR="00BF456D" w:rsidRPr="00B67EAF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7 Pubblicazione dell'opera premiata</w:t>
      </w:r>
    </w:p>
    <w:p w14:paraId="4E8C16B7" w14:textId="44015BA4" w:rsidR="00425924" w:rsidRDefault="00BF456D" w:rsidP="006A674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Il vincitore</w:t>
      </w:r>
      <w:r w:rsidR="0072217A">
        <w:rPr>
          <w:rFonts w:asciiTheme="minorHAnsi" w:hAnsiTheme="minorHAnsi" w:cstheme="minorHAnsi"/>
          <w:sz w:val="22"/>
          <w:szCs w:val="22"/>
          <w:lang w:val="it-IT"/>
        </w:rPr>
        <w:t>/La vincitrice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del premio </w:t>
      </w:r>
      <w:r w:rsidR="00901DB4" w:rsidRPr="00A843AF">
        <w:rPr>
          <w:rFonts w:asciiTheme="minorHAnsi" w:hAnsiTheme="minorHAnsi" w:cstheme="minorHAnsi"/>
          <w:sz w:val="22"/>
          <w:szCs w:val="22"/>
          <w:lang w:val="it-IT"/>
        </w:rPr>
        <w:t>riconosce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 agli organizzatori (art. 1) il diritto di presentare e pubblicizzare la sua opera a fini non commerciali </w:t>
      </w:r>
      <w:r w:rsidR="008752BB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e senza scopo di lucro </w:t>
      </w:r>
      <w:r w:rsidR="00933399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a tempo </w:t>
      </w:r>
      <w:r w:rsidR="008752BB" w:rsidRPr="00A843AF">
        <w:rPr>
          <w:rFonts w:asciiTheme="minorHAnsi" w:hAnsiTheme="minorHAnsi" w:cstheme="minorHAnsi"/>
          <w:sz w:val="22"/>
          <w:szCs w:val="22"/>
          <w:lang w:val="it-IT"/>
        </w:rPr>
        <w:t>indeterminato e senza limitazioni di luogo</w:t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. Questo include, in particolare, il diritto di riprodurre l'opera su supporti visivi e/o audio, anche da parte di terzi. </w:t>
      </w:r>
      <w:r w:rsidR="006A674D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03258D35" w14:textId="52A6C993" w:rsidR="001D56B2" w:rsidRDefault="001D56B2" w:rsidP="006A674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638FE365" w14:textId="2213861D" w:rsidR="001D56B2" w:rsidRDefault="001D56B2" w:rsidP="006A674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620CDA01" w14:textId="22143F8B" w:rsidR="001D56B2" w:rsidRDefault="001D56B2" w:rsidP="006A674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DD66F8A" w14:textId="77777777" w:rsidR="001D56B2" w:rsidRDefault="001D56B2" w:rsidP="006A674D">
      <w:pPr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</w:p>
    <w:p w14:paraId="2368E51B" w14:textId="25C34072" w:rsidR="000B38AD" w:rsidRPr="00B67EAF" w:rsidRDefault="000B38AD" w:rsidP="000B38AD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Art. 8 Informazioni</w:t>
      </w:r>
    </w:p>
    <w:p w14:paraId="5DF42E67" w14:textId="66EFC31F" w:rsidR="00BA7044" w:rsidRDefault="000B38AD" w:rsidP="000B38A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8.1 Il modulo di partecipazione è prelevabile dal sito internet del Corecom di Bolzano (</w:t>
      </w:r>
      <w:r w:rsidR="00F962EA">
        <w:fldChar w:fldCharType="begin"/>
      </w:r>
      <w:r w:rsidR="00F962EA" w:rsidRPr="00363D12">
        <w:rPr>
          <w:lang w:val="it-IT"/>
        </w:rPr>
        <w:instrText xml:space="preserve"> HYPERLINK "http://www.cpc-bz.org" </w:instrText>
      </w:r>
      <w:r w:rsidR="00F962EA">
        <w:fldChar w:fldCharType="separate"/>
      </w:r>
      <w:r w:rsidR="00DF0EBD" w:rsidRPr="003920FB">
        <w:rPr>
          <w:rStyle w:val="Collegamentoipertestuale"/>
          <w:rFonts w:asciiTheme="minorHAnsi" w:hAnsiTheme="minorHAnsi" w:cstheme="minorHAnsi"/>
          <w:sz w:val="22"/>
          <w:szCs w:val="22"/>
          <w:lang w:val="it-IT"/>
        </w:rPr>
        <w:t>www.cpc-bz.org</w:t>
      </w:r>
      <w:r w:rsidR="00F962EA">
        <w:rPr>
          <w:rStyle w:val="Collegamentoipertestuale"/>
          <w:rFonts w:asciiTheme="minorHAnsi" w:hAnsiTheme="minorHAnsi" w:cstheme="minorHAnsi"/>
          <w:sz w:val="22"/>
          <w:szCs w:val="22"/>
          <w:lang w:val="it-IT"/>
        </w:rPr>
        <w:fldChar w:fldCharType="end"/>
      </w:r>
      <w:r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) </w:t>
      </w:r>
      <w:r w:rsidR="00A843AF" w:rsidRPr="00A843AF">
        <w:rPr>
          <w:rFonts w:asciiTheme="minorHAnsi" w:hAnsiTheme="minorHAnsi" w:cstheme="minorHAnsi"/>
          <w:sz w:val="22"/>
          <w:szCs w:val="22"/>
          <w:lang w:val="it-IT"/>
        </w:rPr>
        <w:t>e può anche essere richiesto alla segreteria del Corecom di Bolzano.</w:t>
      </w:r>
    </w:p>
    <w:p w14:paraId="58520C6E" w14:textId="217597D0" w:rsidR="000B38AD" w:rsidRPr="002B5EFC" w:rsidRDefault="000B38AD" w:rsidP="000B38AD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A843AF">
        <w:rPr>
          <w:rFonts w:asciiTheme="minorHAnsi" w:hAnsiTheme="minorHAnsi" w:cstheme="minorHAnsi"/>
          <w:sz w:val="22"/>
          <w:szCs w:val="22"/>
          <w:lang w:val="it-IT"/>
        </w:rPr>
        <w:t>8.2 Segreteria organizzativa del premio giornalistico “Contro l’odio in rete”</w:t>
      </w:r>
      <w:r w:rsidR="007D5C4F" w:rsidRPr="00A843AF">
        <w:rPr>
          <w:rFonts w:asciiTheme="minorHAnsi" w:hAnsiTheme="minorHAnsi" w:cstheme="minorHAnsi"/>
          <w:sz w:val="22"/>
          <w:szCs w:val="22"/>
          <w:lang w:val="it-IT"/>
        </w:rPr>
        <w:t xml:space="preserve">: Comitato provinciale per le </w:t>
      </w:r>
      <w:r w:rsidR="007D5C4F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comunicazioni, 39100 Bolzano (BZ), Via Dante n. 9, tel.: 0471/946040, fax: </w:t>
      </w:r>
      <w:r w:rsidR="00A843AF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0471/946049, e-mail: </w:t>
      </w:r>
      <w:r w:rsidR="00F962EA">
        <w:fldChar w:fldCharType="begin"/>
      </w:r>
      <w:r w:rsidR="00F962EA" w:rsidRPr="00363D12">
        <w:rPr>
          <w:lang w:val="it-IT"/>
        </w:rPr>
        <w:instrText xml:space="preserve"> HYPERLINK "mail</w:instrText>
      </w:r>
      <w:r w:rsidR="00F962EA" w:rsidRPr="00363D12">
        <w:rPr>
          <w:lang w:val="it-IT"/>
        </w:rPr>
        <w:instrText xml:space="preserve">to:info@cpc-bz.org" </w:instrText>
      </w:r>
      <w:r w:rsidR="00F962EA">
        <w:fldChar w:fldCharType="separate"/>
      </w:r>
      <w:r w:rsidR="00DF0EBD" w:rsidRPr="003920FB">
        <w:rPr>
          <w:rStyle w:val="Collegamentoipertestuale"/>
          <w:rFonts w:asciiTheme="minorHAnsi" w:hAnsiTheme="minorHAnsi" w:cstheme="minorHAnsi"/>
          <w:sz w:val="22"/>
          <w:szCs w:val="22"/>
          <w:lang w:val="it-IT"/>
        </w:rPr>
        <w:t>info@cpc-bz.org</w:t>
      </w:r>
      <w:r w:rsidR="00F962EA">
        <w:rPr>
          <w:rStyle w:val="Collegamentoipertestuale"/>
          <w:rFonts w:asciiTheme="minorHAnsi" w:hAnsiTheme="minorHAnsi" w:cstheme="minorHAnsi"/>
          <w:sz w:val="22"/>
          <w:szCs w:val="22"/>
          <w:lang w:val="it-IT"/>
        </w:rPr>
        <w:fldChar w:fldCharType="end"/>
      </w:r>
      <w:r w:rsidR="00A843AF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, </w:t>
      </w:r>
      <w:proofErr w:type="spellStart"/>
      <w:r w:rsidR="00A843AF" w:rsidRPr="002B5EFC">
        <w:rPr>
          <w:rFonts w:asciiTheme="minorHAnsi" w:hAnsiTheme="minorHAnsi" w:cstheme="minorHAnsi"/>
          <w:sz w:val="22"/>
          <w:szCs w:val="22"/>
          <w:lang w:val="it-IT"/>
        </w:rPr>
        <w:t>pec</w:t>
      </w:r>
      <w:proofErr w:type="spellEnd"/>
      <w:r w:rsidR="00A843AF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: </w:t>
      </w:r>
      <w:hyperlink r:id="rId6" w:history="1">
        <w:r w:rsidR="00A843AF" w:rsidRPr="002B5EFC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kommunikationsbeirat.comprovcomunicazioni@pec.prov-bz.org</w:t>
        </w:r>
      </w:hyperlink>
      <w:r w:rsidR="00A843AF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52E3F310" w14:textId="2E43E063" w:rsidR="00BF456D" w:rsidRPr="00B67EAF" w:rsidRDefault="00BF456D" w:rsidP="00063CF9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Art. </w:t>
      </w:r>
      <w:r w:rsidR="000B38AD"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9</w:t>
      </w: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 </w:t>
      </w:r>
      <w:r w:rsidR="00AA514C"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>Informativa sulla</w:t>
      </w:r>
      <w:r w:rsidRPr="00B67EAF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 privacy</w:t>
      </w:r>
    </w:p>
    <w:p w14:paraId="6A7A7E70" w14:textId="0879419A" w:rsidR="00BF456D" w:rsidRPr="002B5EFC" w:rsidRDefault="00BF456D" w:rsidP="00A843AF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2B5EFC">
        <w:rPr>
          <w:rFonts w:asciiTheme="minorHAnsi" w:hAnsiTheme="minorHAnsi" w:cstheme="minorHAnsi"/>
          <w:sz w:val="22"/>
          <w:szCs w:val="22"/>
          <w:lang w:val="it-IT"/>
        </w:rPr>
        <w:t>Ai sensi del Decreto Legislativo 30 giugno 2003 n. 196</w:t>
      </w:r>
      <w:r w:rsidR="002B5EFC" w:rsidRPr="002B5EFC">
        <w:rPr>
          <w:rFonts w:asciiTheme="minorHAnsi" w:hAnsiTheme="minorHAnsi" w:cstheme="minorHAnsi"/>
          <w:sz w:val="22"/>
          <w:szCs w:val="22"/>
          <w:lang w:val="it-IT"/>
        </w:rPr>
        <w:t>,</w:t>
      </w:r>
      <w:r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 e successive modifiche,</w:t>
      </w:r>
      <w:r w:rsidR="002B5EFC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 e GDPR </w:t>
      </w:r>
      <w:r w:rsidR="002B5EFC">
        <w:rPr>
          <w:rFonts w:asciiTheme="minorHAnsi" w:hAnsiTheme="minorHAnsi" w:cstheme="minorHAnsi"/>
          <w:sz w:val="22"/>
          <w:szCs w:val="22"/>
          <w:lang w:val="it-IT"/>
        </w:rPr>
        <w:t xml:space="preserve">n. </w:t>
      </w:r>
      <w:r w:rsidR="002B5EFC" w:rsidRPr="002B5EFC">
        <w:rPr>
          <w:rFonts w:asciiTheme="minorHAnsi" w:hAnsiTheme="minorHAnsi" w:cstheme="minorHAnsi"/>
          <w:sz w:val="22"/>
          <w:szCs w:val="22"/>
          <w:lang w:val="it-IT"/>
        </w:rPr>
        <w:t>679/2016, si comunica che</w:t>
      </w:r>
      <w:r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 i dati personali messi a disposizione</w:t>
      </w:r>
      <w:r w:rsidR="002B5EFC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 degli organizzatori (art. 1)</w:t>
      </w:r>
      <w:r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 saranno trattati esclusivamente </w:t>
      </w:r>
      <w:r w:rsidR="002B5EFC" w:rsidRPr="002B5EFC">
        <w:rPr>
          <w:rFonts w:asciiTheme="minorHAnsi" w:hAnsiTheme="minorHAnsi" w:cstheme="minorHAnsi"/>
          <w:sz w:val="22"/>
          <w:szCs w:val="22"/>
          <w:lang w:val="it-IT"/>
        </w:rPr>
        <w:t xml:space="preserve">per lo svolgimento del concorso in questione, come specificato </w:t>
      </w:r>
      <w:r w:rsidRPr="002B5EFC">
        <w:rPr>
          <w:rFonts w:asciiTheme="minorHAnsi" w:hAnsiTheme="minorHAnsi" w:cstheme="minorHAnsi"/>
          <w:sz w:val="22"/>
          <w:szCs w:val="22"/>
          <w:lang w:val="it-IT"/>
        </w:rPr>
        <w:t>dal presente bando.</w:t>
      </w:r>
    </w:p>
    <w:sectPr w:rsidR="00BF456D" w:rsidRPr="002B5EFC" w:rsidSect="001D5C32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EDBB1" w14:textId="77777777" w:rsidR="00F962EA" w:rsidRDefault="00F962EA" w:rsidP="00063CF9">
      <w:pPr>
        <w:spacing w:after="0"/>
      </w:pPr>
      <w:r>
        <w:separator/>
      </w:r>
    </w:p>
  </w:endnote>
  <w:endnote w:type="continuationSeparator" w:id="0">
    <w:p w14:paraId="27595A9F" w14:textId="77777777" w:rsidR="00F962EA" w:rsidRDefault="00F962EA" w:rsidP="00063CF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206DA3" w14:textId="77777777" w:rsidR="00F962EA" w:rsidRDefault="00F962EA" w:rsidP="00063CF9">
      <w:pPr>
        <w:spacing w:after="0"/>
      </w:pPr>
      <w:r>
        <w:separator/>
      </w:r>
    </w:p>
  </w:footnote>
  <w:footnote w:type="continuationSeparator" w:id="0">
    <w:p w14:paraId="08483A6A" w14:textId="77777777" w:rsidR="00F962EA" w:rsidRDefault="00F962EA" w:rsidP="00063CF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34FA2" w14:textId="1F7B877A" w:rsidR="00063CF9" w:rsidRDefault="00DF0EBD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72750E70" wp14:editId="7E5C426F">
          <wp:simplePos x="0" y="0"/>
          <wp:positionH relativeFrom="column">
            <wp:posOffset>2037380</wp:posOffset>
          </wp:positionH>
          <wp:positionV relativeFrom="paragraph">
            <wp:posOffset>-154305</wp:posOffset>
          </wp:positionV>
          <wp:extent cx="2031365" cy="406400"/>
          <wp:effectExtent l="0" t="0" r="6985" b="0"/>
          <wp:wrapNone/>
          <wp:docPr id="1" name="Grafik 1" descr="Comitato comunicazio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itato comunicazion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365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F816FB">
      <w:rPr>
        <w:noProof/>
      </w:rPr>
      <w:drawing>
        <wp:anchor distT="0" distB="0" distL="114300" distR="114300" simplePos="0" relativeHeight="251658240" behindDoc="0" locked="0" layoutInCell="1" allowOverlap="1" wp14:anchorId="5C85289F" wp14:editId="3EAD4C4A">
          <wp:simplePos x="0" y="0"/>
          <wp:positionH relativeFrom="column">
            <wp:posOffset>4759960</wp:posOffset>
          </wp:positionH>
          <wp:positionV relativeFrom="paragraph">
            <wp:posOffset>254676</wp:posOffset>
          </wp:positionV>
          <wp:extent cx="1622425" cy="708025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2425" cy="708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51300F56" wp14:editId="3047048B">
          <wp:simplePos x="0" y="0"/>
          <wp:positionH relativeFrom="column">
            <wp:posOffset>-270636</wp:posOffset>
          </wp:positionH>
          <wp:positionV relativeFrom="paragraph">
            <wp:posOffset>533365</wp:posOffset>
          </wp:positionV>
          <wp:extent cx="2308225" cy="369570"/>
          <wp:effectExtent l="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22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B14"/>
    <w:rsid w:val="00063CF9"/>
    <w:rsid w:val="000B38AD"/>
    <w:rsid w:val="00103215"/>
    <w:rsid w:val="001A24C0"/>
    <w:rsid w:val="001D56B2"/>
    <w:rsid w:val="001D5C32"/>
    <w:rsid w:val="002069C2"/>
    <w:rsid w:val="00221121"/>
    <w:rsid w:val="00241EA9"/>
    <w:rsid w:val="00247D64"/>
    <w:rsid w:val="002B5EFC"/>
    <w:rsid w:val="002E78ED"/>
    <w:rsid w:val="00363D12"/>
    <w:rsid w:val="00386C54"/>
    <w:rsid w:val="003943E3"/>
    <w:rsid w:val="00425924"/>
    <w:rsid w:val="00426DD8"/>
    <w:rsid w:val="00484BC1"/>
    <w:rsid w:val="004B0B14"/>
    <w:rsid w:val="004B39C0"/>
    <w:rsid w:val="005620DB"/>
    <w:rsid w:val="005B1136"/>
    <w:rsid w:val="006030B3"/>
    <w:rsid w:val="0064256D"/>
    <w:rsid w:val="00693208"/>
    <w:rsid w:val="006A426B"/>
    <w:rsid w:val="006A674D"/>
    <w:rsid w:val="006D0418"/>
    <w:rsid w:val="006D0670"/>
    <w:rsid w:val="0071592D"/>
    <w:rsid w:val="0072217A"/>
    <w:rsid w:val="007243C0"/>
    <w:rsid w:val="007912EC"/>
    <w:rsid w:val="007D5C4F"/>
    <w:rsid w:val="007F3066"/>
    <w:rsid w:val="008752BB"/>
    <w:rsid w:val="008C2916"/>
    <w:rsid w:val="00901DB4"/>
    <w:rsid w:val="00903EF3"/>
    <w:rsid w:val="00933399"/>
    <w:rsid w:val="009B3FE6"/>
    <w:rsid w:val="009F2335"/>
    <w:rsid w:val="00A843AF"/>
    <w:rsid w:val="00AA514C"/>
    <w:rsid w:val="00AA5F48"/>
    <w:rsid w:val="00AD6768"/>
    <w:rsid w:val="00B13E0E"/>
    <w:rsid w:val="00B37E35"/>
    <w:rsid w:val="00B67EAF"/>
    <w:rsid w:val="00BA7044"/>
    <w:rsid w:val="00BF456D"/>
    <w:rsid w:val="00C64F41"/>
    <w:rsid w:val="00C828F9"/>
    <w:rsid w:val="00C97648"/>
    <w:rsid w:val="00CD03FD"/>
    <w:rsid w:val="00CF38DF"/>
    <w:rsid w:val="00D47814"/>
    <w:rsid w:val="00D73383"/>
    <w:rsid w:val="00DF0EBD"/>
    <w:rsid w:val="00DF2E7B"/>
    <w:rsid w:val="00E05E17"/>
    <w:rsid w:val="00E81E25"/>
    <w:rsid w:val="00EA7BE2"/>
    <w:rsid w:val="00F0476E"/>
    <w:rsid w:val="00F055F2"/>
    <w:rsid w:val="00F12BA6"/>
    <w:rsid w:val="00F33383"/>
    <w:rsid w:val="00F816FB"/>
    <w:rsid w:val="00F962EA"/>
    <w:rsid w:val="00FD5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1F8A09"/>
  <w15:chartTrackingRefBased/>
  <w15:docId w15:val="{C7CAD6B7-67EB-4196-A645-CE8BD7D9D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de-DE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63CF9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3CF9"/>
  </w:style>
  <w:style w:type="paragraph" w:styleId="Pidipagina">
    <w:name w:val="footer"/>
    <w:basedOn w:val="Normale"/>
    <w:link w:val="PidipaginaCarattere"/>
    <w:uiPriority w:val="99"/>
    <w:unhideWhenUsed/>
    <w:rsid w:val="00063CF9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3CF9"/>
  </w:style>
  <w:style w:type="character" w:styleId="Collegamentoipertestuale">
    <w:name w:val="Hyperlink"/>
    <w:basedOn w:val="Carpredefinitoparagrafo"/>
    <w:uiPriority w:val="99"/>
    <w:unhideWhenUsed/>
    <w:rsid w:val="000B38A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38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ommunikationsbeirat.comprovcomunicazioni@pec.prov-bz.or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955</Words>
  <Characters>5448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Thaler, Fabian</dc:creator>
  <cp:keywords/>
  <dc:description/>
  <cp:lastModifiedBy>Chiarani, Martina</cp:lastModifiedBy>
  <cp:revision>2</cp:revision>
  <cp:lastPrinted>2022-03-29T07:24:00Z</cp:lastPrinted>
  <dcterms:created xsi:type="dcterms:W3CDTF">2022-05-03T14:09:00Z</dcterms:created>
  <dcterms:modified xsi:type="dcterms:W3CDTF">2022-05-03T14:09:00Z</dcterms:modified>
</cp:coreProperties>
</file>